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B5" w:rsidRDefault="00B57CB5" w:rsidP="00B57CB5">
      <w:r>
        <w:t>How this relates to the CC: All 6</w:t>
      </w:r>
      <w:r w:rsidRPr="00244C5B">
        <w:rPr>
          <w:vertAlign w:val="superscript"/>
        </w:rPr>
        <w:t>th</w:t>
      </w:r>
      <w:r>
        <w:t xml:space="preserve"> grade standards</w:t>
      </w:r>
    </w:p>
    <w:p w:rsidR="00B57CB5" w:rsidRPr="00244C5B" w:rsidRDefault="00B57CB5" w:rsidP="00B57CB5">
      <w:pPr>
        <w:pStyle w:val="ListParagraph"/>
        <w:numPr>
          <w:ilvl w:val="0"/>
          <w:numId w:val="1"/>
        </w:numPr>
        <w:rPr>
          <w:rFonts w:cs="Perpetua"/>
          <w:color w:val="000000"/>
        </w:rPr>
      </w:pPr>
      <w:r w:rsidRPr="00244C5B">
        <w:rPr>
          <w:rFonts w:cs="Perpetua"/>
          <w:b/>
          <w:bCs/>
          <w:color w:val="000000"/>
        </w:rPr>
        <w:t>Reading Standards for Literature: 6.</w:t>
      </w:r>
      <w:r w:rsidRPr="00244C5B">
        <w:rPr>
          <w:rFonts w:cs="Perpetua"/>
          <w:color w:val="000000"/>
        </w:rPr>
        <w:t xml:space="preserve">Explain how an author develops the point of view of the narrator or speaker in a text. </w:t>
      </w:r>
      <w:r w:rsidRPr="00244C5B">
        <w:rPr>
          <w:rFonts w:cs="Perpetua"/>
          <w:b/>
          <w:bCs/>
          <w:color w:val="000000"/>
        </w:rPr>
        <w:t xml:space="preserve">a. </w:t>
      </w:r>
      <w:r w:rsidRPr="00244C5B">
        <w:rPr>
          <w:rFonts w:cs="Perpetua"/>
          <w:color w:val="000000"/>
        </w:rPr>
        <w:t>Explain how an author’s geographic location or culture affects his or her perspective.</w:t>
      </w:r>
    </w:p>
    <w:p w:rsidR="00B57CB5" w:rsidRDefault="00B57CB5" w:rsidP="00B57CB5">
      <w:pPr>
        <w:pStyle w:val="ListParagraph"/>
        <w:numPr>
          <w:ilvl w:val="0"/>
          <w:numId w:val="1"/>
        </w:numPr>
        <w:rPr>
          <w:rFonts w:cs="Perpetua"/>
          <w:color w:val="000000"/>
        </w:rPr>
      </w:pPr>
      <w:r w:rsidRPr="00244C5B">
        <w:rPr>
          <w:rFonts w:cs="Perpetua"/>
          <w:b/>
          <w:color w:val="000000"/>
        </w:rPr>
        <w:t>Reading Standards for informational text: 9.</w:t>
      </w:r>
      <w:r w:rsidRPr="00244C5B">
        <w:rPr>
          <w:rFonts w:cs="Perpetua"/>
          <w:color w:val="000000"/>
        </w:rPr>
        <w:t xml:space="preserve"> Compare and contrast one author’s presentation of events with that of another (e.g., a memoir written by and a biography on the same person). a. Use their experience and their knowledge of language and logic, as well as culture, to think analytically, address problems creatively, and advocate persuasively.</w:t>
      </w:r>
    </w:p>
    <w:p w:rsidR="00B57CB5" w:rsidRPr="008D18F2" w:rsidRDefault="00B57CB5" w:rsidP="00B57CB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b/>
          <w:bCs/>
          <w:color w:val="000000"/>
        </w:rPr>
      </w:pPr>
      <w:r>
        <w:rPr>
          <w:rFonts w:cs="Perpetua"/>
          <w:b/>
          <w:color w:val="000000"/>
        </w:rPr>
        <w:t xml:space="preserve">   </w:t>
      </w:r>
      <w:r w:rsidRPr="00244C5B">
        <w:rPr>
          <w:rFonts w:cs="Perpetua"/>
          <w:b/>
          <w:color w:val="000000"/>
        </w:rPr>
        <w:t>Writing Standard:</w:t>
      </w:r>
      <w:r w:rsidRPr="00244C5B">
        <w:rPr>
          <w:rFonts w:cs="Perpetua"/>
          <w:color w:val="000000"/>
        </w:rPr>
        <w:t xml:space="preserve"> </w:t>
      </w:r>
      <w:r w:rsidRPr="00244C5B">
        <w:rPr>
          <w:rFonts w:cs="Perpetua"/>
          <w:b/>
          <w:bCs/>
          <w:color w:val="000000"/>
        </w:rPr>
        <w:t>1.</w:t>
      </w:r>
      <w:r w:rsidRPr="00244C5B">
        <w:rPr>
          <w:rFonts w:cs="Perpetua"/>
          <w:color w:val="000000"/>
        </w:rPr>
        <w:t>Create and present a text or art work in response to a literary work.</w:t>
      </w:r>
      <w:r>
        <w:rPr>
          <w:rFonts w:cs="Perpetua"/>
          <w:color w:val="000000"/>
        </w:rPr>
        <w:t xml:space="preserve"> </w:t>
      </w:r>
      <w:proofErr w:type="spellStart"/>
      <w:r>
        <w:rPr>
          <w:rFonts w:cs="Perpetua"/>
          <w:color w:val="000000"/>
        </w:rPr>
        <w:t>A.</w:t>
      </w:r>
      <w:r w:rsidRPr="00244C5B">
        <w:rPr>
          <w:rFonts w:cs="Perpetua"/>
          <w:color w:val="000000"/>
        </w:rPr>
        <w:t>Develop</w:t>
      </w:r>
      <w:proofErr w:type="spellEnd"/>
      <w:r w:rsidRPr="00244C5B">
        <w:rPr>
          <w:rFonts w:cs="Perpetua"/>
          <w:color w:val="000000"/>
        </w:rPr>
        <w:t xml:space="preserve"> a perspective or theme supported by relevant details. b. Recognize and illustrate social, historical, and cultural features in the presentation of literary texts. c. Create poetry, stories, plays, and other literary forms (e.g. videos, art work)</w:t>
      </w:r>
      <w:r>
        <w:rPr>
          <w:rFonts w:cs="Perpetua"/>
          <w:color w:val="000000"/>
        </w:rPr>
        <w:t>\</w:t>
      </w:r>
    </w:p>
    <w:p w:rsidR="00B57CB5" w:rsidRPr="008D18F2" w:rsidRDefault="00B57CB5" w:rsidP="00B57CB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b/>
          <w:bCs/>
          <w:color w:val="000000"/>
        </w:rPr>
      </w:pPr>
      <w:r>
        <w:rPr>
          <w:rFonts w:cs="Perpetua"/>
          <w:b/>
          <w:color w:val="000000"/>
        </w:rPr>
        <w:t xml:space="preserve">   </w:t>
      </w:r>
      <w:r w:rsidRPr="008D18F2">
        <w:rPr>
          <w:rFonts w:cs="Perpetua"/>
          <w:b/>
          <w:color w:val="000000"/>
        </w:rPr>
        <w:t>Speaking and Listening</w:t>
      </w:r>
      <w:r w:rsidRPr="008D18F2">
        <w:rPr>
          <w:rFonts w:cs="Perpetua"/>
          <w:color w:val="000000"/>
        </w:rPr>
        <w:t>:</w:t>
      </w:r>
      <w:r w:rsidRPr="008D18F2">
        <w:rPr>
          <w:rFonts w:cs="Perpetua"/>
          <w:bCs/>
          <w:color w:val="000000"/>
        </w:rPr>
        <w:t xml:space="preserve"> 1.</w:t>
      </w:r>
      <w:r w:rsidRPr="008D18F2">
        <w:rPr>
          <w:rFonts w:cs="Perpetua"/>
          <w:color w:val="000000"/>
        </w:rPr>
        <w:t xml:space="preserve">Engage effectively in a range of collaborative discussions (one-on-one, in groups, and teacher-led) with diverse partners on </w:t>
      </w:r>
      <w:r w:rsidRPr="008D18F2">
        <w:rPr>
          <w:rFonts w:cs="Perpetua"/>
          <w:i/>
          <w:iCs/>
          <w:color w:val="000000"/>
        </w:rPr>
        <w:t>grade 6 topics</w:t>
      </w:r>
      <w:r w:rsidRPr="008D18F2">
        <w:rPr>
          <w:rFonts w:cs="Perpetua"/>
          <w:color w:val="000000"/>
        </w:rPr>
        <w:t xml:space="preserve">, </w:t>
      </w:r>
      <w:r w:rsidRPr="008D18F2">
        <w:rPr>
          <w:rFonts w:cs="Perpetua"/>
          <w:i/>
          <w:iCs/>
          <w:color w:val="000000"/>
        </w:rPr>
        <w:t>texts</w:t>
      </w:r>
      <w:r w:rsidRPr="008D18F2">
        <w:rPr>
          <w:rFonts w:cs="Perpetua"/>
          <w:color w:val="000000"/>
        </w:rPr>
        <w:t xml:space="preserve">, </w:t>
      </w:r>
      <w:r w:rsidRPr="008D18F2">
        <w:rPr>
          <w:rFonts w:cs="Perpetua"/>
          <w:i/>
          <w:iCs/>
          <w:color w:val="000000"/>
        </w:rPr>
        <w:t>and issues</w:t>
      </w:r>
      <w:r w:rsidRPr="008D18F2">
        <w:rPr>
          <w:rFonts w:cs="Perpetua"/>
          <w:color w:val="000000"/>
        </w:rPr>
        <w:t>, building on others’ ideas and expressing their own clearly</w:t>
      </w:r>
    </w:p>
    <w:p w:rsidR="00B57CB5" w:rsidRDefault="00B57CB5" w:rsidP="00B57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color w:val="000000"/>
        </w:rPr>
      </w:pPr>
    </w:p>
    <w:p w:rsidR="00B57CB5" w:rsidRPr="00250795" w:rsidRDefault="00B57CB5" w:rsidP="00B57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Perpetua"/>
          <w:color w:val="000000"/>
        </w:rPr>
      </w:pPr>
      <w:r w:rsidRPr="00250795">
        <w:rPr>
          <w:rFonts w:cs="Perpetua"/>
          <w:color w:val="000000"/>
        </w:rPr>
        <w:t xml:space="preserve">a. Come to discussions </w:t>
      </w:r>
      <w:proofErr w:type="gramStart"/>
      <w:r w:rsidRPr="00250795">
        <w:rPr>
          <w:rFonts w:cs="Perpetua"/>
          <w:color w:val="000000"/>
        </w:rPr>
        <w:t>prepared,</w:t>
      </w:r>
      <w:proofErr w:type="gramEnd"/>
      <w:r w:rsidRPr="00250795">
        <w:rPr>
          <w:rFonts w:cs="Perpetua"/>
          <w:color w:val="000000"/>
        </w:rPr>
        <w:t xml:space="preserve"> having read or studied required material; explicitly draw on that preparation by referring to evidence on the topic, text, or issue to probe and reflect on ideas under discussion.</w:t>
      </w:r>
    </w:p>
    <w:p w:rsidR="00B57CB5" w:rsidRPr="00250795" w:rsidRDefault="00B57CB5" w:rsidP="00B57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Perpetua"/>
          <w:color w:val="000000"/>
        </w:rPr>
      </w:pPr>
      <w:r w:rsidRPr="00250795">
        <w:rPr>
          <w:rFonts w:cs="Perpetua"/>
          <w:color w:val="000000"/>
        </w:rPr>
        <w:t>b. Follow rules for collegial discussions, set specific goals and deadlines, and define individual roles as needed.</w:t>
      </w:r>
    </w:p>
    <w:p w:rsidR="00B57CB5" w:rsidRPr="00250795" w:rsidRDefault="00B57CB5" w:rsidP="00B57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Perpetua"/>
          <w:color w:val="000000"/>
        </w:rPr>
      </w:pPr>
      <w:r w:rsidRPr="00250795">
        <w:rPr>
          <w:rFonts w:cs="Perpetua"/>
          <w:color w:val="000000"/>
        </w:rPr>
        <w:t>c. Pose and respond to specific questions with elaboration and detail by making comments that contribute to the topic, text, or issue under discussion.</w:t>
      </w:r>
    </w:p>
    <w:p w:rsidR="00B57CB5" w:rsidRPr="00250795" w:rsidRDefault="00B57CB5" w:rsidP="00B57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Perpetua"/>
          <w:color w:val="000000"/>
        </w:rPr>
      </w:pPr>
      <w:r w:rsidRPr="00250795">
        <w:rPr>
          <w:rFonts w:cs="Perpetua"/>
          <w:color w:val="000000"/>
        </w:rPr>
        <w:t>d. Review the key ideas expressed and demonstrate understanding of multiple perspectives through reflection and paraphrasing.</w:t>
      </w:r>
    </w:p>
    <w:p w:rsidR="00B57CB5" w:rsidRDefault="00B57CB5" w:rsidP="00B57CB5">
      <w:pPr>
        <w:ind w:left="720"/>
        <w:rPr>
          <w:rFonts w:cs="Perpetua"/>
          <w:color w:val="000000"/>
        </w:rPr>
      </w:pPr>
      <w:r w:rsidRPr="00250795">
        <w:rPr>
          <w:rFonts w:cs="Perpetua"/>
          <w:color w:val="000000"/>
        </w:rPr>
        <w:t>e. Seek to understand and communicate with individuals from different perspectives and cultural backgrounds.</w:t>
      </w:r>
    </w:p>
    <w:p w:rsidR="00B57CB5" w:rsidRDefault="00B57CB5" w:rsidP="00B57CB5">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90"/>
        <w:rPr>
          <w:rFonts w:cs="Perpetua"/>
          <w:color w:val="000000"/>
        </w:rPr>
      </w:pPr>
      <w:r>
        <w:t xml:space="preserve">5.   </w:t>
      </w:r>
      <w:r w:rsidRPr="00250795">
        <w:rPr>
          <w:b/>
        </w:rPr>
        <w:t>Speaking and Listening Standard</w:t>
      </w:r>
      <w:r>
        <w:t xml:space="preserve">: </w:t>
      </w:r>
      <w:r w:rsidRPr="00250795">
        <w:rPr>
          <w:rFonts w:cs="Perpetua"/>
          <w:color w:val="000000"/>
        </w:rPr>
        <w:t xml:space="preserve">Include multimedia components (e.g., graphics, </w:t>
      </w:r>
      <w:r>
        <w:rPr>
          <w:rFonts w:cs="Perpetua"/>
          <w:color w:val="000000"/>
        </w:rPr>
        <w:t xml:space="preserve">     </w:t>
      </w:r>
      <w:r w:rsidRPr="00250795">
        <w:rPr>
          <w:rFonts w:cs="Perpetua"/>
          <w:color w:val="000000"/>
        </w:rPr>
        <w:t>images,</w:t>
      </w:r>
      <w:r>
        <w:rPr>
          <w:rFonts w:cs="Perpetua"/>
          <w:color w:val="000000"/>
        </w:rPr>
        <w:t xml:space="preserve"> </w:t>
      </w:r>
      <w:r w:rsidRPr="00250795">
        <w:rPr>
          <w:rFonts w:cs="Perpetua"/>
          <w:color w:val="000000"/>
        </w:rPr>
        <w:t xml:space="preserve">music, </w:t>
      </w:r>
      <w:proofErr w:type="gramStart"/>
      <w:r w:rsidRPr="00250795">
        <w:rPr>
          <w:rFonts w:cs="Perpetua"/>
          <w:color w:val="000000"/>
        </w:rPr>
        <w:t>sound</w:t>
      </w:r>
      <w:proofErr w:type="gramEnd"/>
      <w:r w:rsidRPr="00250795">
        <w:rPr>
          <w:rFonts w:cs="Perpetua"/>
          <w:color w:val="000000"/>
        </w:rPr>
        <w:t>) and visual displays in presentations to clarify information.</w:t>
      </w:r>
    </w:p>
    <w:p w:rsidR="00B57CB5" w:rsidRDefault="00B57CB5" w:rsidP="00B57CB5">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90"/>
        <w:rPr>
          <w:rFonts w:cs="Perpetua"/>
        </w:rPr>
      </w:pPr>
    </w:p>
    <w:p w:rsidR="00B57CB5" w:rsidRPr="004E0BFD" w:rsidRDefault="00B57CB5" w:rsidP="00B57CB5">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rPr>
      </w:pPr>
      <w:r w:rsidRPr="004E0BFD">
        <w:rPr>
          <w:rFonts w:cs="Perpetua"/>
        </w:rPr>
        <w:t>How this relates to the EQ:</w:t>
      </w:r>
    </w:p>
    <w:p w:rsidR="00B57CB5" w:rsidRPr="00250795" w:rsidRDefault="00B57CB5" w:rsidP="00B57CB5">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color w:val="000000"/>
        </w:rPr>
      </w:pPr>
      <w:r>
        <w:rPr>
          <w:rFonts w:cs="Perpetua"/>
        </w:rPr>
        <w:t xml:space="preserve">In order to answer these questions you must have some prior knowledge of the topic.  After the activity the kids should be able to see several things that the Greeks have given us such as city </w:t>
      </w:r>
      <w:proofErr w:type="gramStart"/>
      <w:r>
        <w:rPr>
          <w:rFonts w:cs="Perpetua"/>
        </w:rPr>
        <w:t>lay</w:t>
      </w:r>
      <w:proofErr w:type="gramEnd"/>
      <w:r>
        <w:rPr>
          <w:rFonts w:cs="Perpetua"/>
        </w:rPr>
        <w:t xml:space="preserve"> out, and arts.  They can then come to a conclusion that if Early Civilizations were not around to shape our culture we could have a much different world than we see today.</w:t>
      </w:r>
    </w:p>
    <w:p w:rsidR="00704DA5" w:rsidRDefault="00B57CB5">
      <w:bookmarkStart w:id="0" w:name="_GoBack"/>
      <w:bookmarkEnd w:id="0"/>
    </w:p>
    <w:sectPr w:rsidR="00704DA5" w:rsidSect="005A7D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A50AD"/>
    <w:multiLevelType w:val="hybridMultilevel"/>
    <w:tmpl w:val="168EAFDC"/>
    <w:lvl w:ilvl="0" w:tplc="1FEA9FB4">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B5"/>
    <w:rsid w:val="009C3B92"/>
    <w:rsid w:val="00B57CB5"/>
    <w:rsid w:val="00E6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B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B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Chad</dc:creator>
  <cp:lastModifiedBy>Dominic, Chad</cp:lastModifiedBy>
  <cp:revision>1</cp:revision>
  <dcterms:created xsi:type="dcterms:W3CDTF">2013-11-15T04:29:00Z</dcterms:created>
  <dcterms:modified xsi:type="dcterms:W3CDTF">2013-11-15T04:29:00Z</dcterms:modified>
</cp:coreProperties>
</file>